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adjustRightInd w:val="0"/>
        <w:snapToGrid w:val="0"/>
        <w:spacing w:line="600" w:lineRule="exact"/>
        <w:jc w:val="center"/>
        <w:rPr>
          <w:rFonts w:hint="eastAsia"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区</w:t>
      </w:r>
      <w:r>
        <w:rPr>
          <w:rFonts w:hint="eastAsia" w:ascii="方正小标宋简体" w:eastAsia="方正小标宋简体"/>
          <w:sz w:val="44"/>
          <w:szCs w:val="44"/>
          <w:lang w:eastAsia="zh-CN"/>
        </w:rPr>
        <w:t>编办</w:t>
      </w:r>
      <w:r>
        <w:rPr>
          <w:rFonts w:hint="eastAsia" w:ascii="方正小标宋简体" w:eastAsia="方正小标宋简体"/>
          <w:sz w:val="44"/>
          <w:szCs w:val="44"/>
        </w:rPr>
        <w:t>信息公开服务指南</w:t>
      </w:r>
    </w:p>
    <w:p>
      <w:pPr>
        <w:adjustRightInd w:val="0"/>
        <w:snapToGrid w:val="0"/>
        <w:spacing w:line="600" w:lineRule="exact"/>
        <w:rPr>
          <w:rFonts w:hint="eastAsia" w:ascii="黑体" w:hAnsi="黑体" w:eastAsia="黑体"/>
        </w:rPr>
      </w:pP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一、事项名称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区</w:t>
      </w:r>
      <w:r>
        <w:rPr>
          <w:rFonts w:hint="eastAsia" w:ascii="仿宋_GB2312" w:eastAsia="仿宋_GB2312"/>
          <w:lang w:eastAsia="zh-CN"/>
        </w:rPr>
        <w:t>编办</w:t>
      </w:r>
      <w:r>
        <w:rPr>
          <w:rFonts w:hint="eastAsia" w:ascii="仿宋_GB2312" w:eastAsia="仿宋_GB2312"/>
        </w:rPr>
        <w:t>信息公开。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二、办理依据</w:t>
      </w:r>
    </w:p>
    <w:p>
      <w:pPr>
        <w:adjustRightInd w:val="0"/>
        <w:snapToGrid w:val="0"/>
        <w:spacing w:line="560" w:lineRule="exact"/>
        <w:ind w:firstLine="48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 xml:space="preserve"> 《中共山东省委办公厅、山东省人民政府办公厅印发&lt;关于全面推进政务公开工作的实施意见&gt;的通知》（2016年8月鲁办发〔2016〕43号）。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三、受理单位及办理地点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东营市东营区区政府</w:t>
      </w:r>
      <w:r>
        <w:rPr>
          <w:rFonts w:hint="eastAsia" w:ascii="仿宋_GB2312" w:eastAsia="仿宋_GB2312"/>
          <w:lang w:val="en-US" w:eastAsia="zh-CN"/>
        </w:rPr>
        <w:t>1</w:t>
      </w:r>
      <w:r>
        <w:rPr>
          <w:rFonts w:hint="eastAsia" w:ascii="仿宋_GB2312" w:eastAsia="仿宋_GB2312"/>
        </w:rPr>
        <w:t>号楼</w:t>
      </w:r>
      <w:r>
        <w:rPr>
          <w:rFonts w:hint="eastAsia" w:ascii="仿宋_GB2312" w:eastAsia="仿宋_GB2312"/>
          <w:lang w:val="en-US" w:eastAsia="zh-CN"/>
        </w:rPr>
        <w:t>205</w:t>
      </w:r>
      <w:r>
        <w:rPr>
          <w:rFonts w:hint="eastAsia" w:ascii="仿宋_GB2312" w:eastAsia="仿宋_GB2312"/>
        </w:rPr>
        <w:t>室（东营区宁阳路89号）。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四、办理条件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中华人民共和国公民、法人和其他组织持合法证明或依法申请，均可按规定程序办理相关业务。</w:t>
      </w:r>
    </w:p>
    <w:p>
      <w:pPr>
        <w:numPr>
          <w:ilvl w:val="0"/>
          <w:numId w:val="1"/>
        </w:num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申请材料</w:t>
      </w:r>
    </w:p>
    <w:p>
      <w:pPr>
        <w:adjustRightInd w:val="0"/>
        <w:snapToGrid w:val="0"/>
        <w:spacing w:line="560" w:lineRule="exact"/>
        <w:ind w:firstLine="64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1.单位介绍信、居民身份证或大学学生证等合法证明材料；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2.</w:t>
      </w:r>
      <w:r>
        <w:rPr>
          <w:rFonts w:hint="eastAsia" w:ascii="仿宋_GB2312" w:hAnsi="仿宋_GB2312" w:eastAsia="仿宋_GB2312" w:cs="仿宋_GB2312"/>
        </w:rPr>
        <w:t>《信息公开申请表》（可在受理机构处领取，复制有效）。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六、基本流程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1.提出申请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申请人现场提交申请的，请填写《信息公开申请表》提出申请；通过信函方式提出申请的，请在信封左下角注明“政府信息公开申请”字样；通过网络提交申请的，请将《信息公开申请表》（电子版）发送至邮箱</w:t>
      </w:r>
      <w:r>
        <w:rPr>
          <w:rFonts w:hint="eastAsia" w:ascii="仿宋_GB2312" w:hAnsi="仿宋_GB2312" w:eastAsia="仿宋_GB2312" w:cs="仿宋_GB2312"/>
          <w:lang w:val="en-US" w:eastAsia="zh-CN"/>
        </w:rPr>
        <w:t>dyqbwb</w:t>
      </w:r>
      <w:r>
        <w:rPr>
          <w:rFonts w:hint="eastAsia" w:ascii="仿宋_GB2312" w:hAnsi="仿宋_GB2312" w:eastAsia="仿宋_GB2312" w:cs="仿宋_GB2312"/>
        </w:rPr>
        <w:t>@</w:t>
      </w:r>
      <w:r>
        <w:rPr>
          <w:rFonts w:hint="eastAsia" w:ascii="仿宋_GB2312" w:hAnsi="仿宋_GB2312" w:eastAsia="仿宋_GB2312" w:cs="仿宋_GB2312"/>
          <w:lang w:val="en-US" w:eastAsia="zh-CN"/>
        </w:rPr>
        <w:t>126</w:t>
      </w:r>
      <w:r>
        <w:rPr>
          <w:rFonts w:hint="eastAsia" w:ascii="仿宋_GB2312" w:hAnsi="仿宋_GB2312" w:eastAsia="仿宋_GB2312" w:cs="仿宋_GB2312"/>
        </w:rPr>
        <w:t>.com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2.受理申请</w:t>
      </w:r>
    </w:p>
    <w:p>
      <w:p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区</w:t>
      </w:r>
      <w:r>
        <w:rPr>
          <w:rFonts w:hint="eastAsia" w:ascii="仿宋_GB2312" w:hAnsi="仿宋_GB2312" w:eastAsia="仿宋_GB2312" w:cs="仿宋_GB2312"/>
          <w:lang w:eastAsia="zh-CN"/>
        </w:rPr>
        <w:t>编办</w:t>
      </w:r>
      <w:r>
        <w:rPr>
          <w:rFonts w:hint="eastAsia" w:ascii="仿宋_GB2312" w:hAnsi="仿宋_GB2312" w:eastAsia="仿宋_GB2312" w:cs="仿宋_GB2312"/>
        </w:rPr>
        <w:t>对申请人身份和《信息公开申请表》进行核对，对于要素不完整的，提醒申请人补齐相关要素信息。</w:t>
      </w:r>
    </w:p>
    <w:p>
      <w:pPr>
        <w:numPr>
          <w:ilvl w:val="0"/>
          <w:numId w:val="2"/>
        </w:numPr>
        <w:adjustRightInd w:val="0"/>
        <w:snapToGrid w:val="0"/>
        <w:spacing w:line="60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办理答复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对于申请信息完整的，按规定进行答复。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七、收费依据及标准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  <w:lang w:eastAsia="zh-CN"/>
        </w:rPr>
      </w:pPr>
      <w:r>
        <w:rPr>
          <w:rFonts w:hint="eastAsia" w:ascii="仿宋_GB2312" w:eastAsia="仿宋_GB2312"/>
          <w:lang w:eastAsia="zh-CN"/>
        </w:rPr>
        <w:t>不收费。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八、办理时限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</w:rPr>
        <w:t>对于能够现场答复的，将现场答复；不能现场答复的，自收到申请之日起15个工作日内予以答复；确需延长答复期限的，延长答复期限不超过15个工作日，并告知申请人。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黑体" w:hAnsi="黑体" w:eastAsia="黑体"/>
        </w:rPr>
      </w:pPr>
      <w:r>
        <w:rPr>
          <w:rFonts w:hint="eastAsia" w:ascii="黑体" w:hAnsi="黑体" w:eastAsia="黑体"/>
        </w:rPr>
        <w:t>九、咨询方式</w:t>
      </w:r>
    </w:p>
    <w:p>
      <w:pPr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（一）现场咨询：区</w:t>
      </w:r>
      <w:r>
        <w:rPr>
          <w:rFonts w:hint="eastAsia" w:ascii="仿宋_GB2312" w:eastAsia="仿宋_GB2312"/>
          <w:lang w:eastAsia="zh-CN"/>
        </w:rPr>
        <w:t>编办综合</w:t>
      </w:r>
      <w:bookmarkStart w:id="0" w:name="_GoBack"/>
      <w:bookmarkEnd w:id="0"/>
      <w:r>
        <w:rPr>
          <w:rFonts w:hint="eastAsia" w:ascii="仿宋_GB2312" w:eastAsia="仿宋_GB2312"/>
        </w:rPr>
        <w:t>室；</w:t>
      </w:r>
    </w:p>
    <w:p>
      <w:pPr>
        <w:tabs>
          <w:tab w:val="left" w:pos="6466"/>
        </w:tabs>
        <w:adjustRightInd w:val="0"/>
        <w:snapToGrid w:val="0"/>
        <w:spacing w:line="560" w:lineRule="exact"/>
        <w:ind w:firstLine="640" w:firstLineChars="200"/>
        <w:rPr>
          <w:rFonts w:hint="eastAsia" w:ascii="仿宋_GB2312" w:eastAsia="仿宋_GB2312"/>
        </w:rPr>
      </w:pPr>
      <w:r>
        <w:rPr>
          <w:rFonts w:hint="eastAsia" w:ascii="仿宋_GB2312" w:eastAsia="仿宋_GB2312"/>
        </w:rPr>
        <w:t>（二）电话咨询：0546-8</w:t>
      </w:r>
      <w:r>
        <w:rPr>
          <w:rFonts w:hint="eastAsia" w:ascii="仿宋_GB2312" w:eastAsia="仿宋_GB2312"/>
          <w:lang w:val="en-US" w:eastAsia="zh-CN"/>
        </w:rPr>
        <w:t>225487</w:t>
      </w:r>
      <w:r>
        <w:rPr>
          <w:rFonts w:hint="eastAsia" w:ascii="仿宋_GB2312" w:eastAsia="仿宋_GB2312"/>
        </w:rPr>
        <w:t>。</w:t>
      </w:r>
    </w:p>
    <w:p/>
    <w:p/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panose1 w:val="02010601030101010101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5F441"/>
    <w:multiLevelType w:val="singleLevel"/>
    <w:tmpl w:val="5875F441"/>
    <w:lvl w:ilvl="0" w:tentative="0">
      <w:start w:val="5"/>
      <w:numFmt w:val="chineseCounting"/>
      <w:suff w:val="nothing"/>
      <w:lvlText w:val="%1、"/>
      <w:lvlJc w:val="left"/>
    </w:lvl>
  </w:abstractNum>
  <w:abstractNum w:abstractNumId="1">
    <w:nsid w:val="58D0D2BF"/>
    <w:multiLevelType w:val="singleLevel"/>
    <w:tmpl w:val="58D0D2BF"/>
    <w:lvl w:ilvl="0" w:tentative="0">
      <w:start w:val="3"/>
      <w:numFmt w:val="decimal"/>
      <w:suff w:val="nothing"/>
      <w:lvlText w:val="%1.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ED172E"/>
    <w:rsid w:val="359D62D4"/>
    <w:rsid w:val="41ED172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Theme="minorEastAsia" w:cstheme="minorBidi"/>
      <w:kern w:val="2"/>
      <w:sz w:val="32"/>
      <w:szCs w:val="32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2017-04-21T02:13:00Z</dcterms:created>
  <dc:creator>Administrator</dc:creator>
  <cp:lastModifiedBy>Administrator</cp:lastModifiedBy>
  <dcterms:modified xsi:type="dcterms:W3CDTF">2017-04-25T01:15:39Z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2052-10.1.0.6207</vt:lpwstr>
  </property>
</Properties>
</file>